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7D244" w14:textId="77777777" w:rsidR="00392832" w:rsidRDefault="005D4866">
      <w:pPr>
        <w:ind w:firstLine="708"/>
        <w:jc w:val="center"/>
        <w:rPr>
          <w:rFonts w:ascii="Calibri" w:hAnsi="Calibri"/>
          <w:sz w:val="22"/>
        </w:rPr>
      </w:pPr>
      <w:r>
        <w:rPr>
          <w:rFonts w:ascii="Times New Roman" w:hAnsi="Times New Roman"/>
          <w:caps/>
        </w:rPr>
        <w:t>ВСЕРОССИЙСКАЯ олимпиада школьников</w:t>
      </w:r>
    </w:p>
    <w:p w14:paraId="638A5870" w14:textId="77777777" w:rsidR="00392832" w:rsidRDefault="005D4866">
      <w:pPr>
        <w:ind w:firstLine="708"/>
        <w:jc w:val="center"/>
        <w:rPr>
          <w:rFonts w:ascii="Calibri" w:hAnsi="Calibri"/>
          <w:sz w:val="22"/>
        </w:rPr>
      </w:pPr>
      <w:r>
        <w:rPr>
          <w:rFonts w:ascii="Times New Roman" w:hAnsi="Times New Roman"/>
          <w:caps/>
        </w:rPr>
        <w:t>              Школьный ЭТАП</w:t>
      </w:r>
    </w:p>
    <w:p w14:paraId="4D6FA371" w14:textId="77777777" w:rsidR="00392832" w:rsidRDefault="005D4866">
      <w:pPr>
        <w:ind w:firstLine="708"/>
        <w:jc w:val="center"/>
        <w:rPr>
          <w:rFonts w:ascii="Calibri" w:hAnsi="Calibri"/>
          <w:sz w:val="22"/>
        </w:rPr>
      </w:pPr>
      <w:proofErr w:type="gramStart"/>
      <w:r>
        <w:rPr>
          <w:rFonts w:ascii="Times New Roman" w:hAnsi="Times New Roman"/>
          <w:caps/>
        </w:rPr>
        <w:t>2021-2022</w:t>
      </w:r>
      <w:proofErr w:type="gramEnd"/>
      <w:r>
        <w:rPr>
          <w:rFonts w:ascii="Times New Roman" w:hAnsi="Times New Roman"/>
          <w:caps/>
        </w:rPr>
        <w:t xml:space="preserve"> учебный год</w:t>
      </w:r>
    </w:p>
    <w:p w14:paraId="4EDE0F53" w14:textId="77777777" w:rsidR="00392832" w:rsidRDefault="005D4866">
      <w:pPr>
        <w:ind w:firstLine="708"/>
        <w:jc w:val="center"/>
        <w:rPr>
          <w:rFonts w:ascii="Calibri" w:hAnsi="Calibri"/>
          <w:sz w:val="22"/>
        </w:rPr>
      </w:pPr>
      <w:r>
        <w:rPr>
          <w:rFonts w:ascii="Times New Roman" w:hAnsi="Times New Roman"/>
          <w:caps/>
        </w:rPr>
        <w:t>9   класс</w:t>
      </w:r>
    </w:p>
    <w:p w14:paraId="37FEC4DC" w14:textId="77777777" w:rsidR="00392832" w:rsidRDefault="005D4866">
      <w:pPr>
        <w:ind w:firstLine="708"/>
        <w:jc w:val="center"/>
        <w:rPr>
          <w:rFonts w:ascii="Calibri" w:hAnsi="Calibri"/>
          <w:sz w:val="22"/>
        </w:rPr>
      </w:pPr>
      <w:r>
        <w:rPr>
          <w:rFonts w:ascii="Times New Roman" w:hAnsi="Times New Roman"/>
          <w:caps/>
        </w:rPr>
        <w:t>Литература</w:t>
      </w:r>
    </w:p>
    <w:p w14:paraId="43D3005E" w14:textId="77777777" w:rsidR="00392832" w:rsidRDefault="005D4866">
      <w:pPr>
        <w:ind w:firstLine="708"/>
        <w:jc w:val="center"/>
        <w:rPr>
          <w:rFonts w:ascii="Calibri" w:hAnsi="Calibri"/>
          <w:sz w:val="22"/>
        </w:rPr>
      </w:pPr>
      <w:r>
        <w:rPr>
          <w:rFonts w:ascii="Times New Roman" w:hAnsi="Times New Roman"/>
          <w:caps/>
        </w:rPr>
        <w:t>Ставропольский край</w:t>
      </w:r>
    </w:p>
    <w:p w14:paraId="10C1E4D4" w14:textId="77777777" w:rsidR="00392832" w:rsidRDefault="005D4866">
      <w:pPr>
        <w:jc w:val="center"/>
        <w:rPr>
          <w:rFonts w:ascii="Arial Unicode MS" w:hAnsi="Arial Unicode MS"/>
        </w:rPr>
      </w:pPr>
      <w:r>
        <w:rPr>
          <w:rFonts w:ascii="Times New Roman" w:hAnsi="Times New Roman"/>
          <w:b/>
          <w:sz w:val="28"/>
        </w:rPr>
        <w:t>Дорогие участники олимпиады!</w:t>
      </w:r>
    </w:p>
    <w:p w14:paraId="797441D9" w14:textId="77777777" w:rsidR="00392832" w:rsidRDefault="005D4866">
      <w:pPr>
        <w:rPr>
          <w:rFonts w:ascii="Arial Unicode MS" w:hAnsi="Arial Unicode MS"/>
        </w:rPr>
      </w:pPr>
      <w:r>
        <w:rPr>
          <w:rFonts w:ascii="Times New Roman" w:hAnsi="Times New Roman"/>
        </w:rPr>
        <w:t>           </w:t>
      </w:r>
      <w:r>
        <w:rPr>
          <w:rFonts w:ascii="Times New Roman" w:hAnsi="Times New Roman"/>
        </w:rPr>
        <w:t xml:space="preserve"> Предлагаем вам выполнить задания, которые помогут определить уровень вашей литературной эрудиции, культурный кругозор и умение выражать собственное мнение.</w:t>
      </w:r>
    </w:p>
    <w:p w14:paraId="7C0F21CE" w14:textId="77777777" w:rsidR="00392832" w:rsidRDefault="005D4866">
      <w:pPr>
        <w:spacing w:after="60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highlight w:val="white"/>
        </w:rPr>
        <w:t xml:space="preserve">            Работа включает </w:t>
      </w:r>
      <w:proofErr w:type="gramStart"/>
      <w:r>
        <w:rPr>
          <w:rFonts w:ascii="Times New Roman" w:hAnsi="Times New Roman"/>
          <w:highlight w:val="white"/>
        </w:rPr>
        <w:t xml:space="preserve">два </w:t>
      </w:r>
      <w:r>
        <w:rPr>
          <w:rFonts w:ascii="Times New Roman" w:hAnsi="Times New Roman"/>
          <w:b/>
          <w:highlight w:val="white"/>
        </w:rPr>
        <w:t> письменных</w:t>
      </w:r>
      <w:proofErr w:type="gramEnd"/>
      <w:r>
        <w:rPr>
          <w:rFonts w:ascii="Times New Roman" w:hAnsi="Times New Roman"/>
          <w:b/>
          <w:highlight w:val="white"/>
        </w:rPr>
        <w:t xml:space="preserve"> задания</w:t>
      </w:r>
      <w:r>
        <w:rPr>
          <w:rFonts w:ascii="Times New Roman" w:hAnsi="Times New Roman"/>
          <w:highlight w:val="white"/>
        </w:rPr>
        <w:t>.</w:t>
      </w:r>
    </w:p>
    <w:p w14:paraId="6B90E554" w14:textId="77777777" w:rsidR="00392832" w:rsidRDefault="005D4866">
      <w:pPr>
        <w:jc w:val="center"/>
        <w:rPr>
          <w:rFonts w:ascii="Calibri" w:hAnsi="Calibri"/>
          <w:sz w:val="22"/>
        </w:rPr>
      </w:pPr>
      <w:r>
        <w:rPr>
          <w:rFonts w:ascii="Times New Roman" w:hAnsi="Times New Roman"/>
          <w:b/>
          <w:color w:val="242424"/>
          <w:highlight w:val="white"/>
        </w:rPr>
        <w:t> </w:t>
      </w:r>
      <w:r>
        <w:rPr>
          <w:rFonts w:ascii="Times New Roman" w:hAnsi="Times New Roman"/>
        </w:rPr>
        <w:t xml:space="preserve">                                             </w:t>
      </w:r>
      <w:r>
        <w:rPr>
          <w:rFonts w:ascii="Times New Roman" w:hAnsi="Times New Roman"/>
        </w:rPr>
        <w:t xml:space="preserve">               </w:t>
      </w:r>
      <w:r>
        <w:rPr>
          <w:rFonts w:ascii="Times New Roman" w:hAnsi="Times New Roman"/>
          <w:u w:val="single" w:color="000000"/>
        </w:rPr>
        <w:t xml:space="preserve">Максимальное время выполнения </w:t>
      </w:r>
      <w:proofErr w:type="gramStart"/>
      <w:r>
        <w:rPr>
          <w:rFonts w:ascii="Times New Roman" w:hAnsi="Times New Roman"/>
          <w:u w:val="single" w:color="000000"/>
        </w:rPr>
        <w:t xml:space="preserve">заданий:  </w:t>
      </w:r>
      <w:r>
        <w:rPr>
          <w:rFonts w:ascii="Times New Roman" w:hAnsi="Times New Roman"/>
          <w:sz w:val="22"/>
        </w:rPr>
        <w:t>180</w:t>
      </w:r>
      <w:proofErr w:type="gramEnd"/>
      <w:r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u w:val="single" w:color="000000"/>
        </w:rPr>
        <w:t>мин.</w:t>
      </w:r>
    </w:p>
    <w:p w14:paraId="30BAAD58" w14:textId="77777777" w:rsidR="00392832" w:rsidRDefault="005D4866">
      <w:pPr>
        <w:ind w:left="1276"/>
        <w:jc w:val="right"/>
        <w:rPr>
          <w:rFonts w:ascii="Times New Roman" w:hAnsi="Times New Roman"/>
          <w:sz w:val="22"/>
        </w:rPr>
      </w:pPr>
      <w:r>
        <w:rPr>
          <w:rFonts w:ascii="Times New Roman" w:hAnsi="Times New Roman"/>
          <w:u w:val="single" w:color="000000"/>
        </w:rPr>
        <w:t>Максимальное количество набранных баллов: 100.</w:t>
      </w:r>
    </w:p>
    <w:p w14:paraId="0498DD1E" w14:textId="77777777" w:rsidR="00392832" w:rsidRDefault="005D4866">
      <w:pPr>
        <w:jc w:val="right"/>
        <w:rPr>
          <w:rFonts w:ascii="Times New Roman" w:hAnsi="Times New Roman"/>
          <w:sz w:val="22"/>
        </w:rPr>
      </w:pPr>
      <w:r>
        <w:rPr>
          <w:rFonts w:ascii="Times New Roman" w:hAnsi="Times New Roman"/>
          <w:u w:val="single" w:color="000000"/>
        </w:rPr>
        <w:t>Пользоваться можно</w:t>
      </w:r>
      <w:r>
        <w:rPr>
          <w:rFonts w:ascii="Times New Roman" w:hAnsi="Times New Roman"/>
        </w:rPr>
        <w:t>:</w:t>
      </w:r>
      <w:r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</w:rPr>
        <w:t>бумага,</w:t>
      </w:r>
      <w:r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</w:rPr>
        <w:t>ручка.</w:t>
      </w:r>
    </w:p>
    <w:p w14:paraId="77677AB2" w14:textId="77777777" w:rsidR="00392832" w:rsidRDefault="005D4866">
      <w:pPr>
        <w:jc w:val="center"/>
        <w:rPr>
          <w:rFonts w:ascii="Times New Roman" w:hAnsi="Times New Roman"/>
          <w:sz w:val="22"/>
        </w:rPr>
      </w:pPr>
      <w:r>
        <w:rPr>
          <w:rFonts w:ascii="Times New Roman" w:hAnsi="Times New Roman"/>
          <w:color w:val="242424"/>
          <w:sz w:val="20"/>
          <w:highlight w:val="white"/>
        </w:rPr>
        <w:t> </w:t>
      </w:r>
    </w:p>
    <w:p w14:paraId="57DB04B6" w14:textId="6231BC20" w:rsidR="00392832" w:rsidRDefault="005D4866">
      <w:pPr>
        <w:spacing w:before="100" w:after="100"/>
        <w:rPr>
          <w:rFonts w:ascii="Calibri" w:hAnsi="Calibri"/>
          <w:sz w:val="22"/>
        </w:rPr>
      </w:pPr>
      <w:r>
        <w:rPr>
          <w:rFonts w:ascii="Times New Roman" w:hAnsi="Times New Roman"/>
          <w:b/>
          <w:u w:val="single" w:color="000000"/>
        </w:rPr>
        <w:t>Задание №1. Аналитическое задание</w:t>
      </w:r>
      <w:r>
        <w:rPr>
          <w:rFonts w:ascii="Calibri" w:hAnsi="Calibri"/>
          <w:sz w:val="22"/>
        </w:rPr>
        <w:t xml:space="preserve"> </w:t>
      </w:r>
      <w:r>
        <w:rPr>
          <w:rFonts w:ascii="Times New Roman" w:hAnsi="Times New Roman"/>
        </w:rPr>
        <w:t xml:space="preserve">(целостный анализ художественного текста). </w:t>
      </w:r>
      <w:r>
        <w:t>Выполните целостный анализ предложенного произведения. Вы можете опираться на данные после него вопросы или выбрать собственный путь анализа. Ваша работа должна представлять собой цельный, связный, завершённый тек</w:t>
      </w:r>
      <w:r>
        <w:t xml:space="preserve">ст. </w:t>
      </w:r>
      <w:proofErr w:type="gramStart"/>
      <w:r>
        <w:rPr>
          <w:rFonts w:ascii="Times New Roman" w:hAnsi="Times New Roman"/>
          <w:b/>
        </w:rPr>
        <w:t>Провести</w:t>
      </w:r>
      <w:proofErr w:type="gramEnd"/>
      <w:r>
        <w:rPr>
          <w:rFonts w:ascii="Times New Roman" w:hAnsi="Times New Roman"/>
          <w:b/>
        </w:rPr>
        <w:t xml:space="preserve"> комплексный анализ текста - прозаического ИЛИ поэтического. Выбор типа текста - право ученика (</w:t>
      </w:r>
      <w:r>
        <w:rPr>
          <w:rFonts w:ascii="Times New Roman" w:hAnsi="Times New Roman"/>
          <w:highlight w:val="white"/>
        </w:rPr>
        <w:t>на выполнение работы отвод</w:t>
      </w:r>
      <w:r>
        <w:rPr>
          <w:rFonts w:ascii="Times New Roman" w:hAnsi="Times New Roman"/>
          <w:b/>
          <w:highlight w:val="white"/>
        </w:rPr>
        <w:t>ится 120 минут</w:t>
      </w:r>
    </w:p>
    <w:p w14:paraId="08509250" w14:textId="77777777" w:rsidR="00392832" w:rsidRDefault="005D4866">
      <w:pPr>
        <w:spacing w:before="100" w:after="100"/>
        <w:rPr>
          <w:rFonts w:ascii="Calibri" w:hAnsi="Calibri"/>
          <w:sz w:val="22"/>
        </w:rPr>
      </w:pPr>
      <w:r>
        <w:rPr>
          <w:rFonts w:ascii="Times New Roman" w:hAnsi="Times New Roman"/>
          <w:b/>
          <w:highlight w:val="white"/>
        </w:rPr>
        <w:t>Вариант 1. Прозаический текст</w:t>
      </w:r>
    </w:p>
    <w:p w14:paraId="1609B286" w14:textId="77777777" w:rsidR="00392832" w:rsidRDefault="005D4866">
      <w:pPr>
        <w:spacing w:before="100" w:after="100"/>
        <w:rPr>
          <w:rFonts w:ascii="Calibri" w:hAnsi="Calibri"/>
          <w:i/>
          <w:sz w:val="22"/>
        </w:rPr>
      </w:pPr>
      <w:r>
        <w:rPr>
          <w:b/>
        </w:rPr>
        <w:t>Морские сигналы</w:t>
      </w:r>
      <w:r>
        <w:t xml:space="preserve">                                                               </w:t>
      </w:r>
      <w:r>
        <w:t xml:space="preserve">  </w:t>
      </w:r>
      <w:r>
        <w:rPr>
          <w:i/>
        </w:rPr>
        <w:t xml:space="preserve">   Надежда Тэффи</w:t>
      </w:r>
    </w:p>
    <w:p w14:paraId="0D127FA5" w14:textId="77777777" w:rsidR="00392832" w:rsidRDefault="005D4866">
      <w:pPr>
        <w:spacing w:before="100" w:after="100"/>
        <w:rPr>
          <w:rFonts w:ascii="Calibri" w:hAnsi="Calibri"/>
          <w:sz w:val="22"/>
        </w:rPr>
      </w:pPr>
      <w:r>
        <w:t xml:space="preserve">     Мы катались по Неве. </w:t>
      </w:r>
    </w:p>
    <w:p w14:paraId="19B7A2ED" w14:textId="77777777" w:rsidR="00392832" w:rsidRDefault="005D4866">
      <w:pPr>
        <w:spacing w:before="100" w:after="100"/>
        <w:rPr>
          <w:rFonts w:ascii="Calibri" w:hAnsi="Calibri"/>
          <w:sz w:val="22"/>
        </w:rPr>
      </w:pPr>
      <w:r>
        <w:t xml:space="preserve">     Нева – это огромная река, которая впадает сразу в две стороны – в Ладожское озеро и в Балтийское море. Поэтому плавать по ней очень трудно. Но с нами был </w:t>
      </w:r>
      <w:proofErr w:type="spellStart"/>
      <w:r>
        <w:t>Нырялов</w:t>
      </w:r>
      <w:proofErr w:type="spellEnd"/>
      <w:r>
        <w:t>, бывший моряк, который справлялся и не с та</w:t>
      </w:r>
      <w:r>
        <w:t>кими задачами. Он грёб все время один и болтал вёслами в разные стороны. Таким образом, лодка стояла на одном месте и было скучно, но у моряков, кажется, это очень ценится. Называется это у них «</w:t>
      </w:r>
      <w:proofErr w:type="spellStart"/>
      <w:r>
        <w:t>зашкваривать</w:t>
      </w:r>
      <w:proofErr w:type="spellEnd"/>
      <w:r>
        <w:t xml:space="preserve">» или что-то в этом роде. </w:t>
      </w:r>
    </w:p>
    <w:p w14:paraId="34F22A9A" w14:textId="77777777" w:rsidR="00392832" w:rsidRDefault="005D4866">
      <w:pPr>
        <w:spacing w:before="100" w:after="100"/>
        <w:rPr>
          <w:rFonts w:ascii="Calibri" w:hAnsi="Calibri"/>
          <w:sz w:val="22"/>
        </w:rPr>
      </w:pPr>
      <w:r>
        <w:t xml:space="preserve">      Пели по обычаю «</w:t>
      </w:r>
      <w:r>
        <w:t xml:space="preserve">Вниз по матушке по Волге». На воде всегда поют «Вниз по матушке по Волге». Но едва затянули «На носу сидит хозяин», как увидели большое судно, стоящее у берега. </w:t>
      </w:r>
    </w:p>
    <w:p w14:paraId="49591AE1" w14:textId="77777777" w:rsidR="00392832" w:rsidRDefault="005D4866">
      <w:pPr>
        <w:spacing w:before="100" w:after="100"/>
        <w:rPr>
          <w:rFonts w:ascii="Calibri" w:hAnsi="Calibri"/>
          <w:sz w:val="22"/>
        </w:rPr>
      </w:pPr>
      <w:r>
        <w:t xml:space="preserve">– Это оно отшвартовалось, – сказал бывший моряк. </w:t>
      </w:r>
    </w:p>
    <w:p w14:paraId="7A6907C5" w14:textId="77777777" w:rsidR="00392832" w:rsidRDefault="005D4866">
      <w:pPr>
        <w:spacing w:before="100" w:after="100"/>
        <w:rPr>
          <w:rFonts w:ascii="Calibri" w:hAnsi="Calibri"/>
          <w:sz w:val="22"/>
        </w:rPr>
      </w:pPr>
      <w:r>
        <w:t>Мне не хотелось показать, что я не поняла сл</w:t>
      </w:r>
      <w:r>
        <w:t xml:space="preserve">ова, и я только заметила: </w:t>
      </w:r>
    </w:p>
    <w:p w14:paraId="2A5C0F32" w14:textId="77777777" w:rsidR="00392832" w:rsidRDefault="005D4866">
      <w:pPr>
        <w:spacing w:before="100" w:after="100"/>
        <w:rPr>
          <w:rFonts w:ascii="Calibri" w:hAnsi="Calibri"/>
          <w:sz w:val="22"/>
        </w:rPr>
      </w:pPr>
      <w:r>
        <w:t>– Само собой разумеется! Но как вы это узнаете?</w:t>
      </w:r>
    </w:p>
    <w:p w14:paraId="28BFCA1B" w14:textId="77777777" w:rsidR="00392832" w:rsidRDefault="005D4866">
      <w:pPr>
        <w:spacing w:before="100" w:after="100"/>
        <w:rPr>
          <w:rFonts w:ascii="Calibri" w:hAnsi="Calibri"/>
          <w:sz w:val="22"/>
        </w:rPr>
      </w:pPr>
      <w:r>
        <w:t xml:space="preserve"> – Что «это»? </w:t>
      </w:r>
    </w:p>
    <w:p w14:paraId="60B93896" w14:textId="77777777" w:rsidR="00392832" w:rsidRDefault="005D4866">
      <w:pPr>
        <w:spacing w:before="100" w:after="100"/>
        <w:rPr>
          <w:rFonts w:ascii="Calibri" w:hAnsi="Calibri"/>
          <w:sz w:val="22"/>
        </w:rPr>
      </w:pPr>
      <w:r>
        <w:t xml:space="preserve">– Да что это с ним произошло. Именно это, а не другое? </w:t>
      </w:r>
    </w:p>
    <w:p w14:paraId="3CBCB6F9" w14:textId="77777777" w:rsidR="00392832" w:rsidRDefault="005D4866">
      <w:pPr>
        <w:spacing w:before="100" w:after="100"/>
        <w:rPr>
          <w:rFonts w:ascii="Calibri" w:hAnsi="Calibri"/>
          <w:sz w:val="22"/>
        </w:rPr>
      </w:pPr>
      <w:r>
        <w:t>Но моряк уже не слушал меня, а всматривался в какие-то белые лоскутки, развевавшиеся на мачтах.</w:t>
      </w:r>
    </w:p>
    <w:p w14:paraId="2EC43830" w14:textId="77777777" w:rsidR="00392832" w:rsidRDefault="005D4866">
      <w:pPr>
        <w:spacing w:before="100" w:after="100"/>
        <w:rPr>
          <w:rFonts w:ascii="Calibri" w:hAnsi="Calibri"/>
          <w:sz w:val="22"/>
        </w:rPr>
      </w:pPr>
      <w:r>
        <w:t xml:space="preserve"> – Эге! – сказал он. </w:t>
      </w:r>
    </w:p>
    <w:p w14:paraId="38AC5916" w14:textId="77777777" w:rsidR="00392832" w:rsidRDefault="005D4866">
      <w:pPr>
        <w:spacing w:before="100" w:after="100"/>
        <w:rPr>
          <w:rFonts w:ascii="Calibri" w:hAnsi="Calibri"/>
          <w:sz w:val="22"/>
        </w:rPr>
      </w:pPr>
      <w:r>
        <w:lastRenderedPageBreak/>
        <w:t>– Любопытно! Ведь они сигнализируют. В море сигналы всегда делаются посредством небольших флагов.</w:t>
      </w:r>
    </w:p>
    <w:p w14:paraId="46E27E0E" w14:textId="77777777" w:rsidR="00392832" w:rsidRDefault="005D4866">
      <w:pPr>
        <w:spacing w:before="100" w:after="100"/>
        <w:rPr>
          <w:rFonts w:ascii="Calibri" w:hAnsi="Calibri"/>
          <w:sz w:val="22"/>
        </w:rPr>
      </w:pPr>
      <w:r>
        <w:t xml:space="preserve"> – А что же значит этот сигнал? – спросили мы.</w:t>
      </w:r>
    </w:p>
    <w:p w14:paraId="7A0AA97D" w14:textId="77777777" w:rsidR="00392832" w:rsidRDefault="005D4866">
      <w:pPr>
        <w:spacing w:before="100" w:after="100"/>
        <w:rPr>
          <w:rFonts w:ascii="Calibri" w:hAnsi="Calibri"/>
          <w:sz w:val="22"/>
        </w:rPr>
      </w:pPr>
      <w:r>
        <w:t xml:space="preserve"> – Это? Гм… Два слева… один выше… Это значит: «Мы на мели». </w:t>
      </w:r>
    </w:p>
    <w:p w14:paraId="0615086A" w14:textId="77777777" w:rsidR="00392832" w:rsidRDefault="005D4866">
      <w:pPr>
        <w:spacing w:before="100" w:after="100"/>
        <w:rPr>
          <w:rFonts w:ascii="Calibri" w:hAnsi="Calibri"/>
          <w:sz w:val="22"/>
        </w:rPr>
      </w:pPr>
      <w:r>
        <w:t xml:space="preserve">– Ай-ай-ай! Несчастные! </w:t>
      </w:r>
    </w:p>
    <w:p w14:paraId="6FF0827A" w14:textId="77777777" w:rsidR="00392832" w:rsidRDefault="005D4866">
      <w:pPr>
        <w:spacing w:before="100" w:after="100"/>
        <w:rPr>
          <w:rFonts w:ascii="Calibri" w:hAnsi="Calibri"/>
          <w:sz w:val="22"/>
        </w:rPr>
      </w:pPr>
      <w:r>
        <w:t>– Ч</w:t>
      </w:r>
      <w:r>
        <w:t xml:space="preserve">то же делать? Мы, во всяком случае, помочь им не можем. Придется подождать. Скоро другие суда заметят и придут на помощь. Мы остановились, причалили к берегу и стали наблюдать. Через несколько минут на корабле появились ещё два флага. На этот раз оба были </w:t>
      </w:r>
      <w:r>
        <w:t>цветные.</w:t>
      </w:r>
    </w:p>
    <w:p w14:paraId="78CA7675" w14:textId="77777777" w:rsidR="00392832" w:rsidRDefault="005D4866">
      <w:pPr>
        <w:spacing w:before="100" w:after="100"/>
        <w:rPr>
          <w:rFonts w:ascii="Calibri" w:hAnsi="Calibri"/>
          <w:sz w:val="22"/>
        </w:rPr>
      </w:pPr>
      <w:r>
        <w:t xml:space="preserve"> – Это что же? Моряк заволновался.</w:t>
      </w:r>
    </w:p>
    <w:p w14:paraId="0A2F5554" w14:textId="77777777" w:rsidR="00392832" w:rsidRDefault="005D4866">
      <w:pPr>
        <w:spacing w:before="100" w:after="100"/>
        <w:rPr>
          <w:rFonts w:ascii="Calibri" w:hAnsi="Calibri"/>
          <w:sz w:val="22"/>
        </w:rPr>
      </w:pPr>
      <w:r>
        <w:t xml:space="preserve">– Два пёстрых… два белых… «Голодаем». </w:t>
      </w:r>
    </w:p>
    <w:p w14:paraId="54E91D81" w14:textId="77777777" w:rsidR="00392832" w:rsidRDefault="005D4866">
      <w:pPr>
        <w:spacing w:before="100" w:after="100"/>
        <w:rPr>
          <w:rFonts w:ascii="Calibri" w:hAnsi="Calibri"/>
          <w:sz w:val="22"/>
        </w:rPr>
      </w:pPr>
      <w:r>
        <w:t>– Несчастные!</w:t>
      </w:r>
    </w:p>
    <w:p w14:paraId="0E1DBB3A" w14:textId="77777777" w:rsidR="00392832" w:rsidRDefault="005D4866">
      <w:pPr>
        <w:spacing w:before="100" w:after="100"/>
        <w:rPr>
          <w:rFonts w:ascii="Calibri" w:hAnsi="Calibri"/>
          <w:sz w:val="22"/>
        </w:rPr>
      </w:pPr>
      <w:r>
        <w:t xml:space="preserve"> – Вот еще один флаг! </w:t>
      </w:r>
    </w:p>
    <w:p w14:paraId="25A45FFC" w14:textId="77777777" w:rsidR="00392832" w:rsidRDefault="005D4866">
      <w:pPr>
        <w:spacing w:before="100" w:after="100"/>
        <w:rPr>
          <w:rFonts w:ascii="Calibri" w:hAnsi="Calibri"/>
          <w:sz w:val="22"/>
        </w:rPr>
      </w:pPr>
      <w:r>
        <w:t>– Три пёстрых, два белых… «Нет воды».</w:t>
      </w:r>
    </w:p>
    <w:p w14:paraId="2E031E11" w14:textId="77777777" w:rsidR="00392832" w:rsidRDefault="005D4866">
      <w:pPr>
        <w:spacing w:before="100" w:after="100"/>
        <w:rPr>
          <w:rFonts w:ascii="Calibri" w:hAnsi="Calibri"/>
          <w:sz w:val="22"/>
        </w:rPr>
      </w:pPr>
      <w:r>
        <w:t xml:space="preserve"> – Какой ужас! </w:t>
      </w:r>
    </w:p>
    <w:p w14:paraId="48A52BA5" w14:textId="77777777" w:rsidR="00392832" w:rsidRDefault="005D4866">
      <w:pPr>
        <w:spacing w:before="100" w:after="100"/>
        <w:rPr>
          <w:rFonts w:ascii="Calibri" w:hAnsi="Calibri"/>
          <w:sz w:val="22"/>
        </w:rPr>
      </w:pPr>
      <w:r>
        <w:t xml:space="preserve">– Еще флаги! Сразу четыре. </w:t>
      </w:r>
    </w:p>
    <w:p w14:paraId="03883EFF" w14:textId="77777777" w:rsidR="00392832" w:rsidRDefault="005D4866">
      <w:pPr>
        <w:spacing w:before="100" w:after="100"/>
        <w:rPr>
          <w:rFonts w:ascii="Calibri" w:hAnsi="Calibri"/>
          <w:sz w:val="22"/>
        </w:rPr>
      </w:pPr>
      <w:r>
        <w:t>– Позвольте! Не кричите! Дайте разобраться. Вы думаете</w:t>
      </w:r>
      <w:r>
        <w:t>, это так просто? Теперь уже девять флагов. Может быть, я и ошибаюсь, но мне кажется, что это значит «сдаёмся без боя»</w:t>
      </w:r>
    </w:p>
    <w:p w14:paraId="1CE57F40" w14:textId="77777777" w:rsidR="00392832" w:rsidRDefault="005D4866">
      <w:pPr>
        <w:spacing w:before="100" w:after="100"/>
        <w:rPr>
          <w:rFonts w:ascii="Calibri" w:hAnsi="Calibri"/>
          <w:sz w:val="22"/>
        </w:rPr>
      </w:pPr>
      <w:r>
        <w:t>– Значит, это иностранное судно?</w:t>
      </w:r>
    </w:p>
    <w:p w14:paraId="2B4F8016" w14:textId="77777777" w:rsidR="00392832" w:rsidRDefault="005D4866">
      <w:pPr>
        <w:spacing w:before="100" w:after="100"/>
        <w:rPr>
          <w:rFonts w:ascii="Calibri" w:hAnsi="Calibri"/>
          <w:sz w:val="22"/>
        </w:rPr>
      </w:pPr>
      <w:r>
        <w:t xml:space="preserve"> – А кто его разберёт! Очень близко подойти опасно. Они могут дать залп. </w:t>
      </w:r>
    </w:p>
    <w:p w14:paraId="23F18A8F" w14:textId="77777777" w:rsidR="00392832" w:rsidRDefault="005D4866">
      <w:pPr>
        <w:spacing w:before="100" w:after="100"/>
        <w:rPr>
          <w:rFonts w:ascii="Calibri" w:hAnsi="Calibri"/>
          <w:sz w:val="22"/>
        </w:rPr>
      </w:pPr>
      <w:r>
        <w:t xml:space="preserve">– Чего ради? </w:t>
      </w:r>
    </w:p>
    <w:p w14:paraId="045D5D21" w14:textId="77777777" w:rsidR="00392832" w:rsidRDefault="005D4866">
      <w:pPr>
        <w:spacing w:before="100" w:after="100"/>
        <w:rPr>
          <w:rFonts w:ascii="Calibri" w:hAnsi="Calibri"/>
          <w:sz w:val="22"/>
        </w:rPr>
      </w:pPr>
      <w:r>
        <w:t>– Как чего ради!</w:t>
      </w:r>
      <w:r>
        <w:t xml:space="preserve"> Люди в таком опасном положении. Нервы напряжены до крайности! Каждая минута дорога, и всё кажется зловещим. Вы не понимаете психологии гибнущего в море. Да они вас в клочки разорвут! Мы притихли. А количество страшных флагов все увеличивалось. Моряк уже н</w:t>
      </w:r>
      <w:r>
        <w:t xml:space="preserve">е объяснял нам значение каждого сигнала. Он только безнадёжно махал руками и лишь изредка бросал отдельные слова: </w:t>
      </w:r>
    </w:p>
    <w:p w14:paraId="0CCA71EA" w14:textId="77777777" w:rsidR="00392832" w:rsidRDefault="005D4866">
      <w:pPr>
        <w:spacing w:before="100" w:after="100"/>
        <w:rPr>
          <w:rFonts w:ascii="Calibri" w:hAnsi="Calibri"/>
          <w:sz w:val="22"/>
        </w:rPr>
      </w:pPr>
      <w:r>
        <w:t xml:space="preserve">– «Свирепствует зараза!» </w:t>
      </w:r>
    </w:p>
    <w:p w14:paraId="4D80D6F4" w14:textId="77777777" w:rsidR="00392832" w:rsidRDefault="005D4866">
      <w:pPr>
        <w:spacing w:before="100" w:after="100"/>
        <w:rPr>
          <w:rFonts w:ascii="Calibri" w:hAnsi="Calibri"/>
          <w:sz w:val="22"/>
        </w:rPr>
      </w:pPr>
      <w:r>
        <w:t>– «Пухнем с голода!»</w:t>
      </w:r>
    </w:p>
    <w:p w14:paraId="62C32A47" w14:textId="77777777" w:rsidR="00392832" w:rsidRDefault="005D4866">
      <w:pPr>
        <w:spacing w:before="100" w:after="100"/>
        <w:rPr>
          <w:rFonts w:ascii="Calibri" w:hAnsi="Calibri"/>
          <w:sz w:val="22"/>
        </w:rPr>
      </w:pPr>
      <w:r>
        <w:t xml:space="preserve"> – «Сдаёмся без выстрела!» Мы молча предавались ужасу. </w:t>
      </w:r>
    </w:p>
    <w:p w14:paraId="7439C540" w14:textId="77777777" w:rsidR="00392832" w:rsidRDefault="005D4866">
      <w:pPr>
        <w:spacing w:before="100" w:after="100"/>
        <w:rPr>
          <w:rFonts w:ascii="Calibri" w:hAnsi="Calibri"/>
          <w:sz w:val="22"/>
        </w:rPr>
      </w:pPr>
      <w:r>
        <w:t xml:space="preserve">– Какая величественная картина, – шепнул кто-то из нас. </w:t>
      </w:r>
    </w:p>
    <w:p w14:paraId="675111D2" w14:textId="77777777" w:rsidR="00392832" w:rsidRDefault="005D4866">
      <w:pPr>
        <w:spacing w:before="100" w:after="100"/>
        <w:rPr>
          <w:rFonts w:ascii="Calibri" w:hAnsi="Calibri"/>
          <w:sz w:val="22"/>
        </w:rPr>
      </w:pPr>
      <w:r>
        <w:t xml:space="preserve">– Точно громадный зверь погибает. </w:t>
      </w:r>
    </w:p>
    <w:p w14:paraId="2C25A2F2" w14:textId="77777777" w:rsidR="00392832" w:rsidRDefault="005D4866">
      <w:pPr>
        <w:spacing w:before="100" w:after="100"/>
        <w:rPr>
          <w:rFonts w:ascii="Calibri" w:hAnsi="Calibri"/>
          <w:sz w:val="22"/>
        </w:rPr>
      </w:pPr>
      <w:r>
        <w:t xml:space="preserve">– Ужасно! Ужасно! </w:t>
      </w:r>
    </w:p>
    <w:p w14:paraId="3AE8E8D8" w14:textId="77777777" w:rsidR="00392832" w:rsidRDefault="005D4866">
      <w:pPr>
        <w:spacing w:before="100" w:after="100"/>
        <w:rPr>
          <w:rFonts w:ascii="Calibri" w:hAnsi="Calibri"/>
          <w:sz w:val="22"/>
        </w:rPr>
      </w:pPr>
      <w:r>
        <w:t xml:space="preserve">– «Идём ко дну!» – </w:t>
      </w:r>
      <w:proofErr w:type="gramStart"/>
      <w:r>
        <w:t>завопил</w:t>
      </w:r>
      <w:proofErr w:type="gramEnd"/>
      <w:r>
        <w:t xml:space="preserve"> вдруг моряк. </w:t>
      </w:r>
    </w:p>
    <w:p w14:paraId="14397286" w14:textId="77777777" w:rsidR="00392832" w:rsidRDefault="005D4866">
      <w:pPr>
        <w:spacing w:before="100" w:after="100"/>
        <w:rPr>
          <w:rFonts w:ascii="Calibri" w:hAnsi="Calibri"/>
          <w:sz w:val="22"/>
        </w:rPr>
      </w:pPr>
      <w:r>
        <w:t>– Все кончено – они идут ко дну! Мы должны немед</w:t>
      </w:r>
      <w:r>
        <w:t xml:space="preserve">ленно отплыть подальше! Иначе нас затянет в воронку, и мы утонем вместе с ними. Гребите скорее! Мы схватились за весла. Моряк уже не грёб, а только дирижировал. Он даже забыл про то, что Нева сразу впадает </w:t>
      </w:r>
      <w:r>
        <w:lastRenderedPageBreak/>
        <w:t>в два конца, и не препятствовал нам болтать вёслам</w:t>
      </w:r>
      <w:r>
        <w:t xml:space="preserve">и в одну сторону. Отплыли, завернули за берег. </w:t>
      </w:r>
    </w:p>
    <w:p w14:paraId="7AEB402A" w14:textId="77777777" w:rsidR="00392832" w:rsidRDefault="005D4866">
      <w:pPr>
        <w:spacing w:before="100" w:after="100"/>
        <w:rPr>
          <w:rFonts w:ascii="Calibri" w:hAnsi="Calibri"/>
          <w:sz w:val="22"/>
        </w:rPr>
      </w:pPr>
      <w:r>
        <w:t>– Посмотрите, виден ли он еще. Я сам не могу, мне слишком тяжело…</w:t>
      </w:r>
    </w:p>
    <w:p w14:paraId="2E098205" w14:textId="77777777" w:rsidR="00392832" w:rsidRDefault="005D4866">
      <w:pPr>
        <w:spacing w:before="100" w:after="100"/>
        <w:rPr>
          <w:rFonts w:ascii="Calibri" w:hAnsi="Calibri"/>
          <w:sz w:val="22"/>
        </w:rPr>
      </w:pPr>
      <w:r>
        <w:t xml:space="preserve"> – Виден! </w:t>
      </w:r>
    </w:p>
    <w:p w14:paraId="3DCDCFE9" w14:textId="77777777" w:rsidR="00392832" w:rsidRDefault="005D4866">
      <w:pPr>
        <w:spacing w:before="100" w:after="100"/>
        <w:rPr>
          <w:rFonts w:ascii="Calibri" w:hAnsi="Calibri"/>
          <w:sz w:val="22"/>
        </w:rPr>
      </w:pPr>
      <w:r>
        <w:t>– Несчастные! Как они медленно погружаются! Отъехали еще немножко.</w:t>
      </w:r>
    </w:p>
    <w:p w14:paraId="1BADEC2C" w14:textId="77777777" w:rsidR="00392832" w:rsidRDefault="005D4866">
      <w:pPr>
        <w:spacing w:before="100" w:after="100"/>
        <w:rPr>
          <w:rFonts w:ascii="Calibri" w:hAnsi="Calibri"/>
          <w:sz w:val="22"/>
        </w:rPr>
      </w:pPr>
      <w:r>
        <w:t xml:space="preserve"> – Виден?</w:t>
      </w:r>
    </w:p>
    <w:p w14:paraId="7A4A153E" w14:textId="77777777" w:rsidR="00392832" w:rsidRDefault="005D4866">
      <w:pPr>
        <w:spacing w:before="100" w:after="100"/>
        <w:rPr>
          <w:rFonts w:ascii="Calibri" w:hAnsi="Calibri"/>
          <w:sz w:val="22"/>
        </w:rPr>
      </w:pPr>
      <w:r>
        <w:t xml:space="preserve"> – Виде-ен! </w:t>
      </w:r>
    </w:p>
    <w:p w14:paraId="071DF3BF" w14:textId="77777777" w:rsidR="00392832" w:rsidRDefault="005D4866">
      <w:pPr>
        <w:spacing w:before="100" w:after="100"/>
        <w:rPr>
          <w:rFonts w:ascii="Calibri" w:hAnsi="Calibri"/>
          <w:sz w:val="22"/>
        </w:rPr>
      </w:pPr>
      <w:r>
        <w:t xml:space="preserve">– </w:t>
      </w:r>
      <w:proofErr w:type="gramStart"/>
      <w:r>
        <w:t>О</w:t>
      </w:r>
      <w:proofErr w:type="gramEnd"/>
      <w:r>
        <w:t xml:space="preserve"> Господи! Минуты-то какие! Вдруг, смотрим, идут по берегу два матроса. Так что-то в сердце и ёкнуло… </w:t>
      </w:r>
    </w:p>
    <w:p w14:paraId="231CA28E" w14:textId="77777777" w:rsidR="00392832" w:rsidRDefault="005D4866">
      <w:pPr>
        <w:spacing w:before="100" w:after="100"/>
        <w:rPr>
          <w:rFonts w:ascii="Calibri" w:hAnsi="Calibri"/>
          <w:sz w:val="22"/>
        </w:rPr>
      </w:pPr>
      <w:r>
        <w:t xml:space="preserve"> </w:t>
      </w:r>
      <w:proofErr w:type="gramStart"/>
      <w:r>
        <w:t>Братцы</w:t>
      </w:r>
      <w:proofErr w:type="gramEnd"/>
      <w:r>
        <w:t>, вы откуда? Вы куда?</w:t>
      </w:r>
    </w:p>
    <w:p w14:paraId="1C94F5F5" w14:textId="77777777" w:rsidR="00392832" w:rsidRDefault="005D4866">
      <w:pPr>
        <w:spacing w:before="100" w:after="100"/>
        <w:rPr>
          <w:rFonts w:ascii="Calibri" w:hAnsi="Calibri"/>
          <w:sz w:val="22"/>
        </w:rPr>
      </w:pPr>
      <w:r>
        <w:t xml:space="preserve"> – А </w:t>
      </w:r>
      <w:proofErr w:type="gramStart"/>
      <w:r>
        <w:t>из городу</w:t>
      </w:r>
      <w:proofErr w:type="gramEnd"/>
      <w:r>
        <w:t xml:space="preserve">. Идем на </w:t>
      </w:r>
      <w:proofErr w:type="spellStart"/>
      <w:r>
        <w:t>энтот</w:t>
      </w:r>
      <w:proofErr w:type="spellEnd"/>
      <w:r>
        <w:t xml:space="preserve"> самый. Тычут большими пальцами прямо в сторону гибнущего корабля. </w:t>
      </w:r>
    </w:p>
    <w:p w14:paraId="19AC7FB7" w14:textId="77777777" w:rsidR="00392832" w:rsidRDefault="005D4866">
      <w:pPr>
        <w:spacing w:before="100" w:after="100"/>
        <w:rPr>
          <w:rFonts w:ascii="Calibri" w:hAnsi="Calibri"/>
          <w:sz w:val="22"/>
        </w:rPr>
      </w:pPr>
      <w:r>
        <w:t>– Да что вы! Да вы посмот</w:t>
      </w:r>
      <w:r>
        <w:t>рите, что там делается-то! Али вам с берега не видать?</w:t>
      </w:r>
    </w:p>
    <w:p w14:paraId="09AC3C71" w14:textId="77777777" w:rsidR="00392832" w:rsidRDefault="005D4866">
      <w:pPr>
        <w:spacing w:before="100" w:after="100"/>
        <w:rPr>
          <w:rFonts w:ascii="Calibri" w:hAnsi="Calibri"/>
          <w:sz w:val="22"/>
        </w:rPr>
      </w:pPr>
      <w:r>
        <w:t xml:space="preserve">– Как не видать! Видать! </w:t>
      </w:r>
    </w:p>
    <w:p w14:paraId="2F976DEE" w14:textId="77777777" w:rsidR="00392832" w:rsidRDefault="005D4866">
      <w:pPr>
        <w:spacing w:before="100" w:after="100"/>
        <w:rPr>
          <w:rFonts w:ascii="Calibri" w:hAnsi="Calibri"/>
          <w:sz w:val="22"/>
        </w:rPr>
      </w:pPr>
      <w:r>
        <w:t xml:space="preserve">– А что на мачтах-то висит? А? Несчастные вы! </w:t>
      </w:r>
    </w:p>
    <w:p w14:paraId="5F6103BF" w14:textId="77777777" w:rsidR="00392832" w:rsidRDefault="005D4866">
      <w:pPr>
        <w:spacing w:before="100" w:after="100"/>
        <w:rPr>
          <w:rFonts w:ascii="Calibri" w:hAnsi="Calibri"/>
          <w:sz w:val="22"/>
        </w:rPr>
      </w:pPr>
      <w:r>
        <w:t xml:space="preserve">– А ничего! Пущай себе висит! Это наша команда рубахи стирала, так вот повесила. Не извольте </w:t>
      </w:r>
      <w:proofErr w:type="spellStart"/>
      <w:r>
        <w:t>пужаться</w:t>
      </w:r>
      <w:proofErr w:type="spellEnd"/>
      <w:r>
        <w:t>. Оно к вечеру подсохнет.</w:t>
      </w:r>
    </w:p>
    <w:p w14:paraId="27D9B0BF" w14:textId="77777777" w:rsidR="00392832" w:rsidRDefault="005D4866">
      <w:pPr>
        <w:rPr>
          <w:rFonts w:ascii="Arial Unicode MS" w:hAnsi="Arial Unicode MS"/>
        </w:rPr>
      </w:pPr>
      <w:r>
        <w:rPr>
          <w:rFonts w:ascii="Times New Roman" w:hAnsi="Times New Roman"/>
        </w:rPr>
        <w:t> </w:t>
      </w:r>
      <w:r>
        <w:rPr>
          <w:b/>
        </w:rPr>
        <w:t>Опорные вопросы</w:t>
      </w:r>
      <w:r>
        <w:t xml:space="preserve">: </w:t>
      </w:r>
    </w:p>
    <w:p w14:paraId="655E5A9D" w14:textId="77777777" w:rsidR="00392832" w:rsidRDefault="005D4866">
      <w:pPr>
        <w:rPr>
          <w:rFonts w:ascii="Arial Unicode MS" w:hAnsi="Arial Unicode MS"/>
        </w:rPr>
      </w:pPr>
      <w:r>
        <w:t xml:space="preserve">1. От чьего лица ведется повествование в рассказе? Почему, несмотря на многократное использование местоимения «мы», читателю так и не будут показаны остальные участники разговора? </w:t>
      </w:r>
    </w:p>
    <w:p w14:paraId="6FC720F5" w14:textId="77777777" w:rsidR="00392832" w:rsidRDefault="005D4866">
      <w:pPr>
        <w:rPr>
          <w:rFonts w:ascii="Arial Unicode MS" w:hAnsi="Arial Unicode MS"/>
        </w:rPr>
      </w:pPr>
      <w:r>
        <w:t>2. Какими повествовательными приёмами в рассказе постоянн</w:t>
      </w:r>
      <w:r>
        <w:t>о нагнетается напряжение, тревожное ожидание надвигающейся беды?</w:t>
      </w:r>
    </w:p>
    <w:p w14:paraId="454854BC" w14:textId="77777777" w:rsidR="00392832" w:rsidRDefault="005D4866">
      <w:pPr>
        <w:rPr>
          <w:rFonts w:ascii="Arial Unicode MS" w:hAnsi="Arial Unicode MS"/>
        </w:rPr>
      </w:pPr>
      <w:r>
        <w:t xml:space="preserve"> 3. Чем обусловлена комичность развязки? Какие детали усиливают комический эффект?</w:t>
      </w:r>
    </w:p>
    <w:p w14:paraId="02E78259" w14:textId="77777777" w:rsidR="00392832" w:rsidRDefault="005D4866">
      <w:pPr>
        <w:rPr>
          <w:rFonts w:ascii="Arial Unicode MS" w:hAnsi="Arial Unicode MS"/>
        </w:rPr>
      </w:pPr>
      <w:r>
        <w:rPr>
          <w:rFonts w:ascii="Times New Roman" w:hAnsi="Times New Roman"/>
          <w:b/>
        </w:rPr>
        <w:t xml:space="preserve">Вариант 2. Поэтический текст. </w:t>
      </w:r>
      <w:r>
        <w:rPr>
          <w:rFonts w:ascii="Times New Roman" w:hAnsi="Times New Roman"/>
          <w:i/>
          <w:color w:val="242424"/>
          <w:highlight w:val="white"/>
        </w:rPr>
        <w:t>Внимательно прочтите стихотворение и дайте его целостный анализ. Как вы понима</w:t>
      </w:r>
      <w:r>
        <w:rPr>
          <w:rFonts w:ascii="Times New Roman" w:hAnsi="Times New Roman"/>
          <w:i/>
          <w:color w:val="242424"/>
          <w:highlight w:val="white"/>
        </w:rPr>
        <w:t xml:space="preserve">ете это стихотворение? Предложите свою интерпретацию. Определите тему и идею предложенного произведения, охарактеризуйте систему </w:t>
      </w:r>
      <w:proofErr w:type="gramStart"/>
      <w:r>
        <w:rPr>
          <w:rFonts w:ascii="Times New Roman" w:hAnsi="Times New Roman"/>
          <w:i/>
          <w:color w:val="242424"/>
          <w:highlight w:val="white"/>
        </w:rPr>
        <w:t xml:space="preserve">образов,   </w:t>
      </w:r>
      <w:proofErr w:type="gramEnd"/>
      <w:r>
        <w:rPr>
          <w:rFonts w:ascii="Times New Roman" w:hAnsi="Times New Roman"/>
          <w:i/>
          <w:color w:val="242424"/>
          <w:highlight w:val="white"/>
        </w:rPr>
        <w:t>сюжетно-композиционные и языковые особенности. Что вам известно об авторе?</w:t>
      </w:r>
    </w:p>
    <w:p w14:paraId="06803FD7" w14:textId="77777777" w:rsidR="00392832" w:rsidRDefault="00392832">
      <w:pPr>
        <w:rPr>
          <w:rFonts w:ascii="Arial Unicode MS" w:hAnsi="Arial Unicode MS"/>
        </w:rPr>
      </w:pPr>
    </w:p>
    <w:p w14:paraId="011DD4BB" w14:textId="77777777" w:rsidR="00392832" w:rsidRDefault="005D4866">
      <w:pPr>
        <w:rPr>
          <w:rFonts w:ascii="Arial Unicode MS" w:hAnsi="Arial Unicode MS"/>
        </w:rPr>
      </w:pPr>
      <w:r>
        <w:rPr>
          <w:rFonts w:ascii="Times New Roman" w:hAnsi="Times New Roman"/>
        </w:rPr>
        <w:t> </w:t>
      </w:r>
    </w:p>
    <w:p w14:paraId="7076C830" w14:textId="77777777" w:rsidR="00392832" w:rsidRDefault="005D4866">
      <w:pPr>
        <w:ind w:left="10"/>
        <w:rPr>
          <w:rFonts w:ascii="Arial Unicode MS" w:hAnsi="Arial Unicode MS"/>
        </w:rPr>
      </w:pPr>
      <w:r>
        <w:rPr>
          <w:rFonts w:ascii="Times New Roman" w:hAnsi="Times New Roman"/>
          <w:i/>
          <w:sz w:val="22"/>
        </w:rPr>
        <w:t>Олег Григорьевич Чухонцев (род. 1938)</w:t>
      </w:r>
    </w:p>
    <w:p w14:paraId="17EAC837" w14:textId="77777777" w:rsidR="00392832" w:rsidRDefault="005D4866">
      <w:pPr>
        <w:rPr>
          <w:rFonts w:ascii="Arial Unicode MS" w:hAnsi="Arial Unicode MS"/>
        </w:rPr>
      </w:pPr>
      <w:r>
        <w:rPr>
          <w:rFonts w:ascii="Times New Roman" w:hAnsi="Times New Roman"/>
          <w:sz w:val="22"/>
        </w:rPr>
        <w:t> </w:t>
      </w:r>
    </w:p>
    <w:p w14:paraId="250F97F6" w14:textId="77777777" w:rsidR="00392832" w:rsidRDefault="005D4866">
      <w:pPr>
        <w:ind w:left="1430"/>
        <w:rPr>
          <w:rFonts w:ascii="Arial Unicode MS" w:hAnsi="Arial Unicode MS"/>
        </w:rPr>
      </w:pPr>
      <w:r>
        <w:rPr>
          <w:rFonts w:ascii="Times New Roman" w:hAnsi="Times New Roman"/>
          <w:sz w:val="22"/>
        </w:rPr>
        <w:t>* * *</w:t>
      </w:r>
    </w:p>
    <w:p w14:paraId="624571C3" w14:textId="77777777" w:rsidR="00392832" w:rsidRDefault="005D4866">
      <w:pPr>
        <w:ind w:left="10"/>
        <w:rPr>
          <w:rFonts w:ascii="Arial Unicode MS" w:hAnsi="Arial Unicode MS"/>
        </w:rPr>
      </w:pPr>
      <w:r>
        <w:rPr>
          <w:rFonts w:ascii="Times New Roman" w:hAnsi="Times New Roman"/>
          <w:sz w:val="22"/>
        </w:rPr>
        <w:t>Этот город деревянный на реке</w:t>
      </w:r>
    </w:p>
    <w:p w14:paraId="1D2A24ED" w14:textId="77777777" w:rsidR="00392832" w:rsidRDefault="005D4866">
      <w:pPr>
        <w:ind w:left="10"/>
        <w:rPr>
          <w:rFonts w:ascii="Arial Unicode MS" w:hAnsi="Arial Unicode MS"/>
        </w:rPr>
      </w:pPr>
      <w:r>
        <w:rPr>
          <w:rFonts w:ascii="Times New Roman" w:hAnsi="Times New Roman"/>
          <w:sz w:val="22"/>
        </w:rPr>
        <w:t>словно палец безымянный на руке;</w:t>
      </w:r>
    </w:p>
    <w:p w14:paraId="74D75ED4" w14:textId="77777777" w:rsidR="00392832" w:rsidRDefault="005D4866">
      <w:pPr>
        <w:ind w:left="10"/>
        <w:rPr>
          <w:rFonts w:ascii="Arial Unicode MS" w:hAnsi="Arial Unicode MS"/>
        </w:rPr>
      </w:pPr>
      <w:r>
        <w:rPr>
          <w:rFonts w:ascii="Times New Roman" w:hAnsi="Times New Roman"/>
          <w:sz w:val="22"/>
        </w:rPr>
        <w:t>пусть в поречье каждый взгорок мне знаком</w:t>
      </w:r>
    </w:p>
    <w:p w14:paraId="055DD6D7" w14:textId="77777777" w:rsidR="00392832" w:rsidRDefault="005D4866">
      <w:pPr>
        <w:rPr>
          <w:rFonts w:ascii="Arial Unicode MS" w:hAnsi="Arial Unicode MS"/>
        </w:rPr>
      </w:pPr>
      <w:r>
        <w:rPr>
          <w:rFonts w:ascii="Times New Roman" w:hAnsi="Times New Roman"/>
          <w:sz w:val="22"/>
        </w:rPr>
        <w:t> </w:t>
      </w:r>
    </w:p>
    <w:p w14:paraId="7C07B844" w14:textId="77777777" w:rsidR="00392832" w:rsidRDefault="005D4866">
      <w:pPr>
        <w:ind w:left="10"/>
        <w:rPr>
          <w:rFonts w:ascii="Arial Unicode MS" w:hAnsi="Arial Unicode MS"/>
        </w:rPr>
      </w:pPr>
      <w:r>
        <w:rPr>
          <w:rFonts w:ascii="Times New Roman" w:hAnsi="Times New Roman"/>
          <w:sz w:val="22"/>
        </w:rPr>
        <w:t>как пять пальцев, – а колечко на одном!</w:t>
      </w:r>
    </w:p>
    <w:p w14:paraId="4F34F174" w14:textId="77777777" w:rsidR="00392832" w:rsidRDefault="005D4866">
      <w:pPr>
        <w:rPr>
          <w:rFonts w:ascii="Arial Unicode MS" w:hAnsi="Arial Unicode MS"/>
        </w:rPr>
      </w:pPr>
      <w:r>
        <w:rPr>
          <w:rFonts w:ascii="Times New Roman" w:hAnsi="Times New Roman"/>
          <w:sz w:val="22"/>
        </w:rPr>
        <w:t> </w:t>
      </w:r>
    </w:p>
    <w:p w14:paraId="3D1FC695" w14:textId="77777777" w:rsidR="00392832" w:rsidRDefault="005D4866">
      <w:pPr>
        <w:ind w:left="10"/>
        <w:rPr>
          <w:rFonts w:ascii="Arial Unicode MS" w:hAnsi="Arial Unicode MS"/>
        </w:rPr>
      </w:pPr>
      <w:r>
        <w:rPr>
          <w:rFonts w:ascii="Times New Roman" w:hAnsi="Times New Roman"/>
          <w:sz w:val="22"/>
        </w:rPr>
        <w:t>Эко чудо – пахнет лесом тротуар,</w:t>
      </w:r>
    </w:p>
    <w:p w14:paraId="07121AFF" w14:textId="77777777" w:rsidR="00392832" w:rsidRDefault="005D4866">
      <w:pPr>
        <w:ind w:left="10"/>
        <w:rPr>
          <w:rFonts w:ascii="Arial Unicode MS" w:hAnsi="Arial Unicode MS"/>
        </w:rPr>
      </w:pPr>
      <w:r>
        <w:rPr>
          <w:rFonts w:ascii="Times New Roman" w:hAnsi="Times New Roman"/>
          <w:sz w:val="22"/>
        </w:rPr>
        <w:t>пахнет тёсом палисадник и амбар;</w:t>
      </w:r>
    </w:p>
    <w:p w14:paraId="5CA26C72" w14:textId="77777777" w:rsidR="00392832" w:rsidRDefault="005D4866">
      <w:pPr>
        <w:rPr>
          <w:rFonts w:ascii="Arial Unicode MS" w:hAnsi="Arial Unicode MS"/>
        </w:rPr>
      </w:pPr>
      <w:r>
        <w:rPr>
          <w:rFonts w:ascii="Times New Roman" w:hAnsi="Times New Roman"/>
          <w:sz w:val="22"/>
        </w:rPr>
        <w:lastRenderedPageBreak/>
        <w:t> </w:t>
      </w:r>
    </w:p>
    <w:p w14:paraId="5E273A03" w14:textId="77777777" w:rsidR="00392832" w:rsidRDefault="005D4866">
      <w:pPr>
        <w:ind w:left="10"/>
        <w:rPr>
          <w:rFonts w:ascii="Arial Unicode MS" w:hAnsi="Arial Unicode MS"/>
        </w:rPr>
      </w:pPr>
      <w:r>
        <w:rPr>
          <w:rFonts w:ascii="Times New Roman" w:hAnsi="Times New Roman"/>
          <w:sz w:val="22"/>
        </w:rPr>
        <w:t xml:space="preserve">на болотах, где не </w:t>
      </w:r>
      <w:r>
        <w:rPr>
          <w:rFonts w:ascii="Times New Roman" w:hAnsi="Times New Roman"/>
          <w:sz w:val="22"/>
        </w:rPr>
        <w:t>выстоит гранит,</w:t>
      </w:r>
    </w:p>
    <w:p w14:paraId="21E974CF" w14:textId="77777777" w:rsidR="00392832" w:rsidRDefault="005D4866">
      <w:pPr>
        <w:rPr>
          <w:rFonts w:ascii="Arial Unicode MS" w:hAnsi="Arial Unicode MS"/>
        </w:rPr>
      </w:pPr>
      <w:r>
        <w:rPr>
          <w:rFonts w:ascii="Times New Roman" w:hAnsi="Times New Roman"/>
          <w:sz w:val="22"/>
        </w:rPr>
        <w:t> </w:t>
      </w:r>
    </w:p>
    <w:p w14:paraId="1432FC5F" w14:textId="77777777" w:rsidR="00392832" w:rsidRDefault="005D4866">
      <w:pPr>
        <w:ind w:left="10"/>
        <w:rPr>
          <w:rFonts w:ascii="Arial Unicode MS" w:hAnsi="Arial Unicode MS"/>
        </w:rPr>
      </w:pPr>
      <w:r>
        <w:rPr>
          <w:rFonts w:ascii="Times New Roman" w:hAnsi="Times New Roman"/>
          <w:sz w:val="22"/>
        </w:rPr>
        <w:t>деревянное отечество стоит.</w:t>
      </w:r>
    </w:p>
    <w:p w14:paraId="030893D2" w14:textId="77777777" w:rsidR="00392832" w:rsidRDefault="005D4866">
      <w:pPr>
        <w:rPr>
          <w:rFonts w:ascii="Arial Unicode MS" w:hAnsi="Arial Unicode MS"/>
        </w:rPr>
      </w:pPr>
      <w:r>
        <w:rPr>
          <w:rFonts w:ascii="Times New Roman" w:hAnsi="Times New Roman"/>
          <w:sz w:val="22"/>
        </w:rPr>
        <w:t> </w:t>
      </w:r>
    </w:p>
    <w:p w14:paraId="7B1B8174" w14:textId="77777777" w:rsidR="00392832" w:rsidRDefault="005D4866">
      <w:pPr>
        <w:ind w:left="10" w:right="4780" w:hanging="20"/>
        <w:rPr>
          <w:rFonts w:ascii="Arial Unicode MS" w:hAnsi="Arial Unicode MS"/>
        </w:rPr>
      </w:pPr>
      <w:r>
        <w:rPr>
          <w:rFonts w:ascii="Times New Roman" w:hAnsi="Times New Roman"/>
          <w:sz w:val="22"/>
        </w:rPr>
        <w:t>И</w:t>
      </w:r>
      <w:r>
        <w:rPr>
          <w:rFonts w:ascii="Times New Roman" w:hAnsi="Times New Roman"/>
          <w:sz w:val="14"/>
        </w:rPr>
        <w:t>   </w:t>
      </w:r>
      <w:r>
        <w:rPr>
          <w:rFonts w:ascii="Arial Unicode MS" w:hAnsi="Arial Unicode MS"/>
        </w:rPr>
        <w:t xml:space="preserve"> </w:t>
      </w:r>
      <w:r>
        <w:rPr>
          <w:rFonts w:ascii="Times New Roman" w:hAnsi="Times New Roman"/>
          <w:sz w:val="22"/>
        </w:rPr>
        <w:t>представишь: так же сложится судьба, как из брёвен деревянная изба; год по году – не пером, так топором – вот и стены, вот и ставни, вот и дом.</w:t>
      </w:r>
    </w:p>
    <w:p w14:paraId="694238C0" w14:textId="77777777" w:rsidR="00392832" w:rsidRDefault="005D4866">
      <w:pPr>
        <w:rPr>
          <w:rFonts w:ascii="Arial Unicode MS" w:hAnsi="Arial Unicode MS"/>
        </w:rPr>
      </w:pPr>
      <w:r>
        <w:rPr>
          <w:rFonts w:ascii="Times New Roman" w:hAnsi="Times New Roman"/>
          <w:sz w:val="22"/>
        </w:rPr>
        <w:t> </w:t>
      </w:r>
    </w:p>
    <w:p w14:paraId="2C880707" w14:textId="77777777" w:rsidR="00392832" w:rsidRDefault="005D4866">
      <w:pPr>
        <w:ind w:left="10"/>
        <w:rPr>
          <w:rFonts w:ascii="Arial Unicode MS" w:hAnsi="Arial Unicode MS"/>
        </w:rPr>
      </w:pPr>
      <w:r>
        <w:rPr>
          <w:rFonts w:ascii="Times New Roman" w:hAnsi="Times New Roman"/>
          <w:sz w:val="22"/>
        </w:rPr>
        <w:t>Стой-постой, да слушай стужу из окон,</w:t>
      </w:r>
    </w:p>
    <w:p w14:paraId="798252E2" w14:textId="77777777" w:rsidR="00392832" w:rsidRDefault="005D4866">
      <w:pPr>
        <w:rPr>
          <w:rFonts w:ascii="Arial Unicode MS" w:hAnsi="Arial Unicode MS"/>
        </w:rPr>
      </w:pPr>
      <w:r>
        <w:rPr>
          <w:rFonts w:ascii="Times New Roman" w:hAnsi="Times New Roman"/>
          <w:sz w:val="22"/>
        </w:rPr>
        <w:t> </w:t>
      </w:r>
    </w:p>
    <w:p w14:paraId="17B2A2E9" w14:textId="77777777" w:rsidR="00392832" w:rsidRDefault="005D4866">
      <w:pPr>
        <w:ind w:left="10"/>
        <w:rPr>
          <w:rFonts w:ascii="Arial Unicode MS" w:hAnsi="Arial Unicode MS"/>
        </w:rPr>
      </w:pPr>
      <w:r>
        <w:rPr>
          <w:rFonts w:ascii="Times New Roman" w:hAnsi="Times New Roman"/>
          <w:sz w:val="22"/>
        </w:rPr>
        <w:t>да поленья знай п</w:t>
      </w:r>
      <w:r>
        <w:rPr>
          <w:rFonts w:ascii="Times New Roman" w:hAnsi="Times New Roman"/>
          <w:sz w:val="22"/>
        </w:rPr>
        <w:t>одбрасывай в огонь;</w:t>
      </w:r>
    </w:p>
    <w:p w14:paraId="3B209365" w14:textId="77777777" w:rsidR="00392832" w:rsidRDefault="005D4866">
      <w:pPr>
        <w:ind w:left="10"/>
        <w:rPr>
          <w:rFonts w:ascii="Arial Unicode MS" w:hAnsi="Arial Unicode MS"/>
        </w:rPr>
      </w:pPr>
      <w:r>
        <w:rPr>
          <w:rFonts w:ascii="Times New Roman" w:hAnsi="Times New Roman"/>
          <w:sz w:val="22"/>
        </w:rPr>
        <w:t>ну а окна запотеют от тепла –</w:t>
      </w:r>
    </w:p>
    <w:p w14:paraId="6BC35FDB" w14:textId="77777777" w:rsidR="00392832" w:rsidRDefault="005D4866">
      <w:pPr>
        <w:rPr>
          <w:rFonts w:ascii="Arial Unicode MS" w:hAnsi="Arial Unicode MS"/>
        </w:rPr>
      </w:pPr>
      <w:r>
        <w:rPr>
          <w:rFonts w:ascii="Times New Roman" w:hAnsi="Times New Roman"/>
          <w:sz w:val="22"/>
        </w:rPr>
        <w:t> </w:t>
      </w:r>
    </w:p>
    <w:p w14:paraId="4141506A" w14:textId="77777777" w:rsidR="00392832" w:rsidRDefault="005D4866">
      <w:pPr>
        <w:ind w:left="10"/>
        <w:rPr>
          <w:rFonts w:ascii="Arial Unicode MS" w:hAnsi="Arial Unicode MS"/>
        </w:rPr>
      </w:pPr>
      <w:r>
        <w:rPr>
          <w:rFonts w:ascii="Times New Roman" w:hAnsi="Times New Roman"/>
          <w:sz w:val="22"/>
        </w:rPr>
        <w:t xml:space="preserve">слава Богу! Лишь бы крыша не </w:t>
      </w:r>
      <w:proofErr w:type="gramStart"/>
      <w:r>
        <w:rPr>
          <w:rFonts w:ascii="Times New Roman" w:hAnsi="Times New Roman"/>
          <w:sz w:val="22"/>
        </w:rPr>
        <w:t>текла!</w:t>
      </w:r>
      <w:r>
        <w:rPr>
          <w:rFonts w:ascii="Times New Roman" w:hAnsi="Times New Roman"/>
          <w:i/>
          <w:sz w:val="22"/>
        </w:rPr>
        <w:t>&lt;</w:t>
      </w:r>
      <w:proofErr w:type="gramEnd"/>
      <w:r>
        <w:rPr>
          <w:rFonts w:ascii="Times New Roman" w:hAnsi="Times New Roman"/>
          <w:i/>
          <w:sz w:val="22"/>
        </w:rPr>
        <w:t>1965&gt;</w:t>
      </w:r>
    </w:p>
    <w:p w14:paraId="01B6D617" w14:textId="77777777" w:rsidR="00392832" w:rsidRDefault="00392832">
      <w:pPr>
        <w:ind w:left="10"/>
        <w:rPr>
          <w:rFonts w:ascii="Arial Unicode MS" w:hAnsi="Arial Unicode MS"/>
        </w:rPr>
      </w:pPr>
    </w:p>
    <w:p w14:paraId="5E3FF331" w14:textId="77777777" w:rsidR="00392832" w:rsidRDefault="005D4866">
      <w:pPr>
        <w:ind w:left="10"/>
        <w:rPr>
          <w:rFonts w:ascii="Arial Unicode MS" w:hAnsi="Arial Unicode MS"/>
          <w:u w:val="single"/>
        </w:rPr>
      </w:pPr>
      <w:r>
        <w:rPr>
          <w:u w:val="single"/>
        </w:rPr>
        <w:t xml:space="preserve">Критерии: </w:t>
      </w:r>
    </w:p>
    <w:p w14:paraId="5661798A" w14:textId="77777777" w:rsidR="00392832" w:rsidRDefault="005D4866">
      <w:pPr>
        <w:ind w:left="10"/>
        <w:rPr>
          <w:rFonts w:ascii="Arial Unicode MS" w:hAnsi="Arial Unicode MS"/>
        </w:rPr>
      </w:pPr>
      <w:r>
        <w:t>1. Понимание произведения как «сложно построенного смысла» (Ю. М. Лотман), последовательное и адекватное раскрытие этого смысла в динамике, в «лабирин</w:t>
      </w:r>
      <w:r>
        <w:t xml:space="preserve">те сцеплений», через конкретные наблюдения, сделанные по тексту. </w:t>
      </w:r>
    </w:p>
    <w:p w14:paraId="748092B3" w14:textId="77777777" w:rsidR="00392832" w:rsidRDefault="005D4866">
      <w:pPr>
        <w:ind w:left="10"/>
        <w:rPr>
          <w:rFonts w:ascii="Arial Unicode MS" w:hAnsi="Arial Unicode MS"/>
          <w:b/>
        </w:rPr>
      </w:pPr>
      <w:r>
        <w:rPr>
          <w:b/>
        </w:rPr>
        <w:t xml:space="preserve">Максимально 30 баллов. Шкала оценок: </w:t>
      </w:r>
      <w:proofErr w:type="gramStart"/>
      <w:r>
        <w:rPr>
          <w:b/>
        </w:rPr>
        <w:t>0 – 10</w:t>
      </w:r>
      <w:proofErr w:type="gramEnd"/>
      <w:r>
        <w:rPr>
          <w:b/>
        </w:rPr>
        <w:t xml:space="preserve"> – 20 – 30.</w:t>
      </w:r>
    </w:p>
    <w:p w14:paraId="0388C8A1" w14:textId="77777777" w:rsidR="00392832" w:rsidRDefault="005D4866">
      <w:pPr>
        <w:ind w:left="10"/>
        <w:rPr>
          <w:rFonts w:ascii="Arial Unicode MS" w:hAnsi="Arial Unicode MS"/>
        </w:rPr>
      </w:pPr>
      <w:r>
        <w:t xml:space="preserve"> 2. Композиционная стройность работы и её стилистическая однородность, уместность цитат и отсылок к тексту произведения. </w:t>
      </w:r>
    </w:p>
    <w:p w14:paraId="318575AC" w14:textId="77777777" w:rsidR="00392832" w:rsidRDefault="005D4866">
      <w:pPr>
        <w:ind w:left="10"/>
        <w:rPr>
          <w:rFonts w:ascii="Arial Unicode MS" w:hAnsi="Arial Unicode MS"/>
          <w:b/>
        </w:rPr>
      </w:pPr>
      <w:r>
        <w:rPr>
          <w:b/>
        </w:rPr>
        <w:t>Максимально 1</w:t>
      </w:r>
      <w:r>
        <w:rPr>
          <w:b/>
        </w:rPr>
        <w:t xml:space="preserve">5 баллов. Шкала оценок: </w:t>
      </w:r>
      <w:proofErr w:type="gramStart"/>
      <w:r>
        <w:rPr>
          <w:b/>
        </w:rPr>
        <w:t>0 – 5</w:t>
      </w:r>
      <w:proofErr w:type="gramEnd"/>
      <w:r>
        <w:rPr>
          <w:b/>
        </w:rPr>
        <w:t xml:space="preserve"> – 10 – 15.</w:t>
      </w:r>
    </w:p>
    <w:p w14:paraId="68000F43" w14:textId="77777777" w:rsidR="00392832" w:rsidRDefault="005D4866">
      <w:pPr>
        <w:ind w:left="10"/>
        <w:rPr>
          <w:rFonts w:ascii="Arial Unicode MS" w:hAnsi="Arial Unicode MS"/>
        </w:rPr>
      </w:pPr>
      <w:r>
        <w:t xml:space="preserve"> 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 </w:t>
      </w:r>
    </w:p>
    <w:p w14:paraId="65567DFD" w14:textId="77777777" w:rsidR="00392832" w:rsidRDefault="005D4866">
      <w:pPr>
        <w:ind w:left="10"/>
        <w:rPr>
          <w:rFonts w:ascii="Arial Unicode MS" w:hAnsi="Arial Unicode MS"/>
          <w:b/>
        </w:rPr>
      </w:pPr>
      <w:r>
        <w:rPr>
          <w:b/>
        </w:rPr>
        <w:t>Максимально 10 балл</w:t>
      </w:r>
      <w:r>
        <w:rPr>
          <w:b/>
        </w:rPr>
        <w:t xml:space="preserve">ов. Шкала оценок: </w:t>
      </w:r>
      <w:proofErr w:type="gramStart"/>
      <w:r>
        <w:rPr>
          <w:b/>
        </w:rPr>
        <w:t>0 – 3</w:t>
      </w:r>
      <w:proofErr w:type="gramEnd"/>
      <w:r>
        <w:rPr>
          <w:b/>
        </w:rPr>
        <w:t xml:space="preserve"> – 7 – 10.</w:t>
      </w:r>
    </w:p>
    <w:p w14:paraId="422C4E64" w14:textId="77777777" w:rsidR="00392832" w:rsidRDefault="005D4866">
      <w:pPr>
        <w:ind w:left="10"/>
        <w:rPr>
          <w:rFonts w:ascii="Arial Unicode MS" w:hAnsi="Arial Unicode MS"/>
        </w:rPr>
      </w:pPr>
      <w:r>
        <w:t xml:space="preserve"> 4. Историко-литературная эрудиция, отсутствие фактических ошибок, уместность использования фонового материала из области культуры и литературы. </w:t>
      </w:r>
    </w:p>
    <w:p w14:paraId="38C8395B" w14:textId="77777777" w:rsidR="00392832" w:rsidRDefault="005D4866">
      <w:pPr>
        <w:ind w:left="10"/>
        <w:rPr>
          <w:rFonts w:ascii="Arial Unicode MS" w:hAnsi="Arial Unicode MS"/>
          <w:b/>
        </w:rPr>
      </w:pPr>
      <w:r>
        <w:rPr>
          <w:b/>
        </w:rPr>
        <w:t xml:space="preserve">Максимально 10 баллов. Шкала оценок: </w:t>
      </w:r>
      <w:proofErr w:type="gramStart"/>
      <w:r>
        <w:rPr>
          <w:b/>
        </w:rPr>
        <w:t>0 – 3</w:t>
      </w:r>
      <w:proofErr w:type="gramEnd"/>
      <w:r>
        <w:rPr>
          <w:b/>
        </w:rPr>
        <w:t xml:space="preserve"> – 7 – 10. </w:t>
      </w:r>
    </w:p>
    <w:p w14:paraId="744D2887" w14:textId="77777777" w:rsidR="00392832" w:rsidRDefault="005D4866">
      <w:pPr>
        <w:ind w:left="10"/>
        <w:rPr>
          <w:rFonts w:ascii="Arial Unicode MS" w:hAnsi="Arial Unicode MS"/>
        </w:rPr>
      </w:pPr>
      <w:r>
        <w:t>5. Общая языковая и ре</w:t>
      </w:r>
      <w:r>
        <w:t xml:space="preserve">чевая грамотность, точность формулировок (отсутствие речевых и грамматических ошибок). </w:t>
      </w:r>
    </w:p>
    <w:p w14:paraId="4F18C664" w14:textId="77777777" w:rsidR="00392832" w:rsidRDefault="005D4866">
      <w:pPr>
        <w:ind w:left="10"/>
        <w:rPr>
          <w:rFonts w:ascii="Arial Unicode MS" w:hAnsi="Arial Unicode MS"/>
        </w:rPr>
      </w:pPr>
      <w:r>
        <w:t xml:space="preserve">      </w:t>
      </w:r>
      <w:r>
        <w:rPr>
          <w:i/>
        </w:rPr>
        <w:t>Примечание 1</w:t>
      </w:r>
      <w:r>
        <w:t xml:space="preserve">: сплошная проверка работы по привычным школьным критериям грамотности с полным подсчётом ошибок не предусматривается. </w:t>
      </w:r>
    </w:p>
    <w:p w14:paraId="047FD435" w14:textId="77777777" w:rsidR="00392832" w:rsidRDefault="005D4866">
      <w:pPr>
        <w:ind w:left="10"/>
        <w:rPr>
          <w:rFonts w:ascii="Arial Unicode MS" w:hAnsi="Arial Unicode MS"/>
        </w:rPr>
      </w:pPr>
      <w:r>
        <w:t xml:space="preserve">    </w:t>
      </w:r>
      <w:r>
        <w:rPr>
          <w:i/>
        </w:rPr>
        <w:t xml:space="preserve"> Примечание 2</w:t>
      </w:r>
      <w:r>
        <w:t>: при наличии</w:t>
      </w:r>
      <w:r>
        <w:t xml:space="preserve">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трёх ошибок на страницу текста), работа по этому критерию получ</w:t>
      </w:r>
      <w:r>
        <w:t xml:space="preserve">ает ноль баллов. </w:t>
      </w:r>
    </w:p>
    <w:p w14:paraId="36FC9B9E" w14:textId="77777777" w:rsidR="00392832" w:rsidRDefault="005D4866">
      <w:pPr>
        <w:ind w:left="10"/>
        <w:rPr>
          <w:rFonts w:ascii="Arial Unicode MS" w:hAnsi="Arial Unicode MS"/>
          <w:b/>
        </w:rPr>
      </w:pPr>
      <w:r>
        <w:rPr>
          <w:b/>
        </w:rPr>
        <w:t xml:space="preserve">Максимально 5 баллов. Шкала оценок: </w:t>
      </w:r>
      <w:proofErr w:type="gramStart"/>
      <w:r>
        <w:rPr>
          <w:b/>
        </w:rPr>
        <w:t>0 – 1</w:t>
      </w:r>
      <w:proofErr w:type="gramEnd"/>
      <w:r>
        <w:rPr>
          <w:b/>
        </w:rPr>
        <w:t xml:space="preserve"> – 3 – 5.</w:t>
      </w:r>
    </w:p>
    <w:p w14:paraId="13EAD63E" w14:textId="77777777" w:rsidR="00392832" w:rsidRDefault="00392832">
      <w:pPr>
        <w:spacing w:before="67"/>
        <w:ind w:left="-140" w:right="1253"/>
        <w:rPr>
          <w:rFonts w:ascii="Times New Roman" w:hAnsi="Times New Roman"/>
        </w:rPr>
      </w:pPr>
    </w:p>
    <w:p w14:paraId="3329B3D5" w14:textId="77777777" w:rsidR="00392832" w:rsidRDefault="005D4866">
      <w:r>
        <w:rPr>
          <w:b/>
        </w:rPr>
        <w:t>Задание 2.</w:t>
      </w:r>
      <w:r>
        <w:t xml:space="preserve"> На выставке «Литература и живопись» представлена картина В. Перова, репродукция которой дана ниже (рис. 1). Вам как сотруднику художественного музея поручено написать короткий текст для аудиогида. Помогите посетителям разобраться, с каким (какими) произве</w:t>
      </w:r>
      <w:r>
        <w:t>дением / -</w:t>
      </w:r>
      <w:proofErr w:type="spellStart"/>
      <w:r>
        <w:t>ями</w:t>
      </w:r>
      <w:proofErr w:type="spellEnd"/>
      <w:r>
        <w:t xml:space="preserve"> русской литературы может ассоциироваться эта картина, какие эпизоды из них могли послужить сюжетной основой полотна, какие герои </w:t>
      </w:r>
      <w:r>
        <w:lastRenderedPageBreak/>
        <w:t>и при помощи каких выразительных приёмов показаны художником. Постарайтесь рассказать о картине нескучно, живо, в</w:t>
      </w:r>
      <w:r>
        <w:t xml:space="preserve">аша задача – заинтересовать зрителя и дать ему ключи для понимания произведения. Примерный объем текста – 130–160 слов. </w:t>
      </w:r>
      <w:proofErr w:type="gramStart"/>
      <w:r>
        <w:t>( На</w:t>
      </w:r>
      <w:proofErr w:type="gramEnd"/>
      <w:r>
        <w:t xml:space="preserve"> выполнение работы отводится 60 минут)</w:t>
      </w:r>
    </w:p>
    <w:p w14:paraId="61E4CBC4" w14:textId="77777777" w:rsidR="00392832" w:rsidRDefault="00392832"/>
    <w:p w14:paraId="216A12CB" w14:textId="77777777" w:rsidR="00392832" w:rsidRDefault="005D4866">
      <w:r>
        <w:rPr>
          <w:noProof/>
        </w:rPr>
        <w:drawing>
          <wp:inline distT="0" distB="0" distL="0" distR="0" wp14:anchorId="0BCEF177" wp14:editId="1D121FAD">
            <wp:extent cx="4571430" cy="2800001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/>
                    <a:stretch/>
                  </pic:blipFill>
                  <pic:spPr>
                    <a:xfrm>
                      <a:off x="0" y="0"/>
                      <a:ext cx="4571430" cy="2800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5FC17F" w14:textId="77777777" w:rsidR="00392832" w:rsidRDefault="00392832"/>
    <w:p w14:paraId="5D8F177A" w14:textId="77777777" w:rsidR="00392832" w:rsidRDefault="00392832"/>
    <w:p w14:paraId="5584845A" w14:textId="77777777" w:rsidR="00392832" w:rsidRDefault="005D4866">
      <w:pPr>
        <w:rPr>
          <w:u w:val="single"/>
        </w:rPr>
      </w:pPr>
      <w:r>
        <w:rPr>
          <w:u w:val="single"/>
        </w:rPr>
        <w:t>КРИТЕРИИ ОЦЕНИВАНИЯ</w:t>
      </w:r>
    </w:p>
    <w:p w14:paraId="57D65326" w14:textId="77777777" w:rsidR="00392832" w:rsidRDefault="005D4866">
      <w:r>
        <w:t>1. Убедительно обоснованный выбор литературного произведения с указа</w:t>
      </w:r>
      <w:r>
        <w:t xml:space="preserve">нием названия и автора – до 10 баллов. </w:t>
      </w:r>
    </w:p>
    <w:p w14:paraId="5440CC91" w14:textId="77777777" w:rsidR="00392832" w:rsidRDefault="005D4866">
      <w:r>
        <w:t>2. Опора на конкретные эпизоды литературного произведения, точность характеристики деталей живописного изображения в их соотнесённости с подробностями из литературного текста – до 10 баллов.</w:t>
      </w:r>
    </w:p>
    <w:p w14:paraId="54F4C8DE" w14:textId="77777777" w:rsidR="00392832" w:rsidRDefault="005D4866">
      <w:r>
        <w:t xml:space="preserve"> 3. Фактическая точность </w:t>
      </w:r>
      <w:r>
        <w:t xml:space="preserve">предложенного описания (верно названные имена героев, место действия, детали исторического фона и </w:t>
      </w:r>
      <w:proofErr w:type="gramStart"/>
      <w:r>
        <w:t>т.п.</w:t>
      </w:r>
      <w:proofErr w:type="gramEnd"/>
      <w:r>
        <w:t xml:space="preserve">) – до 5 баллов. </w:t>
      </w:r>
    </w:p>
    <w:p w14:paraId="4DCABF98" w14:textId="77777777" w:rsidR="00392832" w:rsidRDefault="005D4866">
      <w:pPr>
        <w:rPr>
          <w:b/>
        </w:rPr>
      </w:pPr>
      <w:r>
        <w:t>4. Композиционная стройность, логичность, речевая грамотность и выразительность текста для аудиогида, стилистическое соответствие постав</w:t>
      </w:r>
      <w:r>
        <w:t xml:space="preserve">ленной задаче – до 5 баллов. </w:t>
      </w:r>
      <w:r>
        <w:rPr>
          <w:b/>
        </w:rPr>
        <w:t>Максимальный балл: 30 баллов.</w:t>
      </w:r>
    </w:p>
    <w:p w14:paraId="762506FA" w14:textId="77777777" w:rsidR="00392832" w:rsidRDefault="00392832">
      <w:pPr>
        <w:rPr>
          <w:b/>
        </w:rPr>
      </w:pPr>
    </w:p>
    <w:p w14:paraId="0589A015" w14:textId="77777777" w:rsidR="00392832" w:rsidRDefault="00392832">
      <w:pPr>
        <w:rPr>
          <w:b/>
        </w:rPr>
      </w:pPr>
    </w:p>
    <w:sectPr w:rsidR="00392832">
      <w:pgSz w:w="11906" w:h="16838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2832"/>
    <w:rsid w:val="00392832"/>
    <w:rsid w:val="005D4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E3C73"/>
  <w15:docId w15:val="{AF133D9A-72A1-4E61-B8B3-3CAF54F21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line="276" w:lineRule="auto"/>
    </w:pPr>
  </w:style>
  <w:style w:type="paragraph" w:styleId="1-">
    <w:name w:val="heading 1"/>
    <w:next w:val="a"/>
    <w:link w:val="1-0"/>
    <w:uiPriority w:val="9"/>
    <w:qFormat/>
    <w:pPr>
      <w:spacing w:before="120" w:after="120"/>
      <w:outlineLvl w:val="0"/>
    </w:pPr>
    <w:rPr>
      <w:b/>
      <w:sz w:val="32"/>
    </w:rPr>
  </w:style>
  <w:style w:type="paragraph" w:styleId="2-">
    <w:name w:val="heading 2"/>
    <w:next w:val="a"/>
    <w:link w:val="2-0"/>
    <w:uiPriority w:val="9"/>
    <w:qFormat/>
    <w:pPr>
      <w:spacing w:before="120" w:after="120"/>
      <w:outlineLvl w:val="1"/>
    </w:pPr>
    <w:rPr>
      <w:b/>
      <w:color w:val="00A0FF"/>
      <w:sz w:val="26"/>
    </w:rPr>
  </w:style>
  <w:style w:type="paragraph" w:styleId="3-">
    <w:name w:val="heading 3"/>
    <w:next w:val="a"/>
    <w:link w:val="3-0"/>
    <w:uiPriority w:val="9"/>
    <w:qFormat/>
    <w:pPr>
      <w:outlineLvl w:val="2"/>
    </w:pPr>
    <w:rPr>
      <w:b/>
      <w:i/>
    </w:rPr>
  </w:style>
  <w:style w:type="paragraph" w:styleId="4-">
    <w:name w:val="heading 4"/>
    <w:next w:val="a"/>
    <w:link w:val="4-0"/>
    <w:uiPriority w:val="9"/>
    <w:qFormat/>
    <w:pPr>
      <w:spacing w:before="120" w:after="120"/>
      <w:outlineLvl w:val="3"/>
    </w:pPr>
    <w:rPr>
      <w:b/>
      <w:color w:val="595959"/>
      <w:sz w:val="26"/>
    </w:rPr>
  </w:style>
  <w:style w:type="paragraph" w:styleId="5-">
    <w:name w:val="heading 5"/>
    <w:next w:val="a"/>
    <w:link w:val="5-0"/>
    <w:uiPriority w:val="9"/>
    <w:qFormat/>
    <w:pPr>
      <w:spacing w:before="120" w:after="120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Қалыпты1"/>
    <w:rPr>
      <w:rFonts w:ascii="XO Thames" w:hAnsi="XO Thames"/>
      <w:sz w:val="24"/>
    </w:rPr>
  </w:style>
  <w:style w:type="paragraph" w:styleId="2-1">
    <w:name w:val="toc 2"/>
    <w:next w:val="a"/>
    <w:link w:val="2-2"/>
    <w:uiPriority w:val="39"/>
    <w:pPr>
      <w:ind w:left="200"/>
    </w:pPr>
  </w:style>
  <w:style w:type="character" w:customStyle="1" w:styleId="2-2">
    <w:name w:val="2-мазмұны Таңба"/>
    <w:link w:val="2-1"/>
  </w:style>
  <w:style w:type="paragraph" w:styleId="4-1">
    <w:name w:val="toc 4"/>
    <w:next w:val="a"/>
    <w:link w:val="4-2"/>
    <w:uiPriority w:val="39"/>
    <w:pPr>
      <w:ind w:left="600"/>
    </w:pPr>
  </w:style>
  <w:style w:type="character" w:customStyle="1" w:styleId="4-2">
    <w:name w:val="4-мазмұны Таңба"/>
    <w:link w:val="4-1"/>
  </w:style>
  <w:style w:type="paragraph" w:styleId="6-">
    <w:name w:val="toc 6"/>
    <w:next w:val="a"/>
    <w:link w:val="6-0"/>
    <w:uiPriority w:val="39"/>
    <w:pPr>
      <w:ind w:left="1000"/>
    </w:pPr>
  </w:style>
  <w:style w:type="character" w:customStyle="1" w:styleId="6-0">
    <w:name w:val="6-мазмұны Таңба"/>
    <w:link w:val="6-"/>
  </w:style>
  <w:style w:type="paragraph" w:styleId="7-">
    <w:name w:val="toc 7"/>
    <w:next w:val="a"/>
    <w:link w:val="7-0"/>
    <w:uiPriority w:val="39"/>
    <w:pPr>
      <w:ind w:left="1200"/>
    </w:pPr>
  </w:style>
  <w:style w:type="character" w:customStyle="1" w:styleId="7-0">
    <w:name w:val="7-мазмұны Таңба"/>
    <w:link w:val="7-"/>
  </w:style>
  <w:style w:type="character" w:customStyle="1" w:styleId="3-0">
    <w:name w:val="3-тақырып Таңба"/>
    <w:link w:val="3-"/>
    <w:rPr>
      <w:rFonts w:ascii="XO Thames" w:hAnsi="XO Thames"/>
      <w:b/>
      <w:i/>
      <w:color w:val="000000"/>
    </w:rPr>
  </w:style>
  <w:style w:type="paragraph" w:styleId="3-1">
    <w:name w:val="toc 3"/>
    <w:next w:val="a"/>
    <w:link w:val="3-2"/>
    <w:uiPriority w:val="39"/>
    <w:pPr>
      <w:ind w:left="400"/>
    </w:pPr>
  </w:style>
  <w:style w:type="character" w:customStyle="1" w:styleId="3-2">
    <w:name w:val="3-мазмұны Таңба"/>
    <w:link w:val="3-1"/>
  </w:style>
  <w:style w:type="character" w:customStyle="1" w:styleId="5-0">
    <w:name w:val="5-тақырып Таңба"/>
    <w:link w:val="5-"/>
    <w:rPr>
      <w:rFonts w:ascii="XO Thames" w:hAnsi="XO Thames"/>
      <w:b/>
      <w:color w:val="000000"/>
      <w:sz w:val="22"/>
    </w:rPr>
  </w:style>
  <w:style w:type="character" w:customStyle="1" w:styleId="1-0">
    <w:name w:val="1-тақырып Таңба"/>
    <w:link w:val="1-"/>
    <w:rPr>
      <w:rFonts w:ascii="XO Thames" w:hAnsi="XO Thames"/>
      <w:b/>
      <w:sz w:val="32"/>
    </w:rPr>
  </w:style>
  <w:style w:type="paragraph" w:customStyle="1" w:styleId="10">
    <w:name w:val="Еренсілтеме1"/>
    <w:link w:val="a3"/>
    <w:rPr>
      <w:color w:val="0000FF"/>
      <w:u w:val="single"/>
    </w:rPr>
  </w:style>
  <w:style w:type="character" w:styleId="a3">
    <w:name w:val="Hyperlink"/>
    <w:link w:val="10"/>
    <w:rPr>
      <w:color w:val="0000FF"/>
      <w:u w:val="single"/>
    </w:rPr>
  </w:style>
  <w:style w:type="paragraph" w:customStyle="1" w:styleId="Footnote">
    <w:name w:val="Footnote"/>
    <w:link w:val="Footnote0"/>
    <w:rPr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-1">
    <w:name w:val="toc 1"/>
    <w:next w:val="a"/>
    <w:link w:val="1-2"/>
    <w:uiPriority w:val="39"/>
    <w:rPr>
      <w:b/>
    </w:rPr>
  </w:style>
  <w:style w:type="character" w:customStyle="1" w:styleId="1-2">
    <w:name w:val="1-мазмұны Таңба"/>
    <w:link w:val="1-1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-">
    <w:name w:val="toc 9"/>
    <w:next w:val="a"/>
    <w:link w:val="9-0"/>
    <w:uiPriority w:val="39"/>
    <w:pPr>
      <w:ind w:left="1600"/>
    </w:pPr>
  </w:style>
  <w:style w:type="character" w:customStyle="1" w:styleId="9-0">
    <w:name w:val="9-мазмұны Таңба"/>
    <w:link w:val="9-"/>
  </w:style>
  <w:style w:type="paragraph" w:styleId="8-">
    <w:name w:val="toc 8"/>
    <w:next w:val="a"/>
    <w:link w:val="8-0"/>
    <w:uiPriority w:val="39"/>
    <w:pPr>
      <w:ind w:left="1400"/>
    </w:pPr>
  </w:style>
  <w:style w:type="character" w:customStyle="1" w:styleId="8-0">
    <w:name w:val="8-мазмұны Таңба"/>
    <w:link w:val="8-"/>
  </w:style>
  <w:style w:type="paragraph" w:styleId="5-1">
    <w:name w:val="toc 5"/>
    <w:next w:val="a"/>
    <w:link w:val="5-2"/>
    <w:uiPriority w:val="39"/>
    <w:pPr>
      <w:ind w:left="800"/>
    </w:pPr>
  </w:style>
  <w:style w:type="character" w:customStyle="1" w:styleId="5-2">
    <w:name w:val="5-мазмұны Таңба"/>
    <w:link w:val="5-1"/>
  </w:style>
  <w:style w:type="paragraph" w:styleId="a4">
    <w:name w:val="Subtitle"/>
    <w:next w:val="a"/>
    <w:link w:val="a5"/>
    <w:uiPriority w:val="11"/>
    <w:qFormat/>
    <w:rPr>
      <w:i/>
      <w:color w:val="616161"/>
    </w:rPr>
  </w:style>
  <w:style w:type="character" w:customStyle="1" w:styleId="a5">
    <w:name w:val="Тақырыпша Таңба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b/>
      <w:sz w:val="52"/>
    </w:rPr>
  </w:style>
  <w:style w:type="character" w:customStyle="1" w:styleId="a7">
    <w:name w:val="Тақырып Таңба"/>
    <w:link w:val="a6"/>
    <w:rPr>
      <w:rFonts w:ascii="XO Thames" w:hAnsi="XO Thames"/>
      <w:b/>
      <w:sz w:val="52"/>
    </w:rPr>
  </w:style>
  <w:style w:type="character" w:customStyle="1" w:styleId="4-0">
    <w:name w:val="4-тақырып Таңба"/>
    <w:link w:val="4-"/>
    <w:rPr>
      <w:rFonts w:ascii="XO Thames" w:hAnsi="XO Thames"/>
      <w:b/>
      <w:color w:val="595959"/>
      <w:sz w:val="26"/>
    </w:rPr>
  </w:style>
  <w:style w:type="character" w:customStyle="1" w:styleId="2-0">
    <w:name w:val="2-тақырып Таңба"/>
    <w:link w:val="2-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1348</Words>
  <Characters>7685</Characters>
  <Application>Microsoft Office Word</Application>
  <DocSecurity>0</DocSecurity>
  <Lines>64</Lines>
  <Paragraphs>18</Paragraphs>
  <ScaleCrop>false</ScaleCrop>
  <Company/>
  <LinksUpToDate>false</LinksUpToDate>
  <CharactersWithSpaces>9015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dcterms:created xsi:type="dcterms:W3CDTF">2021-09-07T03:46:00Z</dcterms:created>
  <dcterms:modified xsi:type="dcterms:W3CDTF">2021-09-07T03:47:00Z</dcterms:modified>
</cp:coreProperties>
</file>